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575B" w14:textId="77777777" w:rsidR="00E04475" w:rsidRDefault="00E04475"/>
    <w:p w14:paraId="22600937" w14:textId="36E66DFA" w:rsidR="00E04475" w:rsidRPr="006D56E0" w:rsidRDefault="00E45AD7" w:rsidP="00E04475">
      <w:pPr>
        <w:ind w:left="6521"/>
        <w:rPr>
          <w:sz w:val="20"/>
          <w:szCs w:val="20"/>
        </w:rPr>
      </w:pPr>
      <w:r w:rsidRPr="00275FE8">
        <w:rPr>
          <w:noProof/>
          <w:sz w:val="20"/>
          <w:szCs w:val="20"/>
          <w:lang w:eastAsia="it-IT"/>
        </w:rPr>
        <w:drawing>
          <wp:inline distT="0" distB="0" distL="0" distR="0" wp14:anchorId="0BED00FB" wp14:editId="715DCF4B">
            <wp:extent cx="2219325" cy="866775"/>
            <wp:effectExtent l="0" t="0" r="0" b="0"/>
            <wp:docPr id="1" name="Immagine 1" descr=": LOGO KM press office 04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: LOGO KM press office 04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3D93" w14:textId="77777777" w:rsidR="00E04475" w:rsidRPr="006D56E0" w:rsidRDefault="00E04475">
      <w:pPr>
        <w:rPr>
          <w:sz w:val="20"/>
          <w:szCs w:val="20"/>
        </w:rPr>
      </w:pPr>
    </w:p>
    <w:p w14:paraId="299D0BE4" w14:textId="77777777" w:rsidR="00E04475" w:rsidRPr="006D56E0" w:rsidRDefault="00E04475">
      <w:pPr>
        <w:rPr>
          <w:sz w:val="20"/>
          <w:szCs w:val="20"/>
        </w:rPr>
      </w:pPr>
    </w:p>
    <w:p w14:paraId="08DDFB5B" w14:textId="77777777" w:rsidR="00E04475" w:rsidRPr="006D56E0" w:rsidRDefault="00E04475">
      <w:pPr>
        <w:rPr>
          <w:sz w:val="20"/>
          <w:szCs w:val="20"/>
        </w:rPr>
      </w:pPr>
    </w:p>
    <w:p w14:paraId="47007726" w14:textId="77777777" w:rsidR="00A977B6" w:rsidRPr="006D56E0" w:rsidRDefault="00A977B6">
      <w:pPr>
        <w:rPr>
          <w:sz w:val="20"/>
          <w:szCs w:val="20"/>
        </w:rPr>
      </w:pPr>
    </w:p>
    <w:p w14:paraId="77E7C345" w14:textId="1677F86A" w:rsidR="00E04475" w:rsidRPr="006D56E0" w:rsidRDefault="00A74546" w:rsidP="00E04475">
      <w:pPr>
        <w:rPr>
          <w:rFonts w:ascii="Trebuchet MS" w:hAnsi="Trebuchet MS"/>
          <w:noProof/>
          <w:color w:val="000000"/>
          <w:spacing w:val="4"/>
          <w:sz w:val="20"/>
          <w:szCs w:val="20"/>
        </w:rPr>
      </w:pPr>
      <w:r w:rsidRPr="006D56E0">
        <w:rPr>
          <w:rFonts w:ascii="Trebuchet MS" w:hAnsi="Trebuchet MS"/>
          <w:noProof/>
          <w:color w:val="000000"/>
          <w:spacing w:val="4"/>
          <w:sz w:val="20"/>
          <w:szCs w:val="20"/>
        </w:rPr>
        <w:t xml:space="preserve">Milano, </w:t>
      </w:r>
      <w:r w:rsidR="008B1894" w:rsidRPr="008B1894">
        <w:rPr>
          <w:rFonts w:ascii="Trebuchet MS" w:hAnsi="Trebuchet MS"/>
          <w:noProof/>
          <w:color w:val="000000"/>
          <w:spacing w:val="4"/>
          <w:sz w:val="20"/>
          <w:szCs w:val="20"/>
        </w:rPr>
        <w:t>6 ottobre</w:t>
      </w:r>
      <w:r w:rsidR="008B1894">
        <w:rPr>
          <w:rFonts w:ascii="Trebuchet MS" w:hAnsi="Trebuchet MS"/>
          <w:noProof/>
          <w:color w:val="FF0000"/>
          <w:spacing w:val="4"/>
          <w:sz w:val="20"/>
          <w:szCs w:val="20"/>
        </w:rPr>
        <w:t xml:space="preserve"> </w:t>
      </w:r>
      <w:r w:rsidR="006D56E0">
        <w:rPr>
          <w:rFonts w:ascii="Trebuchet MS" w:hAnsi="Trebuchet MS"/>
          <w:noProof/>
          <w:color w:val="000000"/>
          <w:spacing w:val="4"/>
          <w:sz w:val="20"/>
          <w:szCs w:val="20"/>
        </w:rPr>
        <w:t>2020</w:t>
      </w:r>
      <w:r w:rsidR="002251D5" w:rsidRPr="006D56E0">
        <w:rPr>
          <w:rFonts w:ascii="Trebuchet MS" w:hAnsi="Trebuchet MS"/>
          <w:noProof/>
          <w:color w:val="000000"/>
          <w:spacing w:val="4"/>
          <w:sz w:val="20"/>
          <w:szCs w:val="20"/>
        </w:rPr>
        <w:t xml:space="preserve">  </w:t>
      </w:r>
    </w:p>
    <w:p w14:paraId="113B1F70" w14:textId="77777777" w:rsidR="00E04475" w:rsidRPr="006D56E0" w:rsidRDefault="00E04475" w:rsidP="00E04475">
      <w:pPr>
        <w:rPr>
          <w:rFonts w:ascii="Trebuchet MS" w:hAnsi="Trebuchet MS"/>
          <w:noProof/>
          <w:spacing w:val="4"/>
          <w:sz w:val="20"/>
          <w:szCs w:val="20"/>
        </w:rPr>
      </w:pPr>
    </w:p>
    <w:p w14:paraId="2431B86C" w14:textId="77777777" w:rsidR="009C444C" w:rsidRDefault="009C444C" w:rsidP="002B52D5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Una </w:t>
      </w:r>
      <w:r w:rsidR="004A1225" w:rsidRPr="006D56E0">
        <w:rPr>
          <w:rFonts w:ascii="Trebuchet MS" w:hAnsi="Trebuchet MS"/>
          <w:b/>
          <w:sz w:val="36"/>
          <w:szCs w:val="36"/>
        </w:rPr>
        <w:t>I</w:t>
      </w:r>
      <w:r w:rsidR="007960A5" w:rsidRPr="006D56E0">
        <w:rPr>
          <w:rFonts w:ascii="Trebuchet MS" w:hAnsi="Trebuchet MS"/>
          <w:b/>
          <w:sz w:val="36"/>
          <w:szCs w:val="36"/>
        </w:rPr>
        <w:t>D</w:t>
      </w:r>
      <w:r>
        <w:rPr>
          <w:rFonts w:ascii="Trebuchet MS" w:hAnsi="Trebuchet MS"/>
          <w:b/>
          <w:sz w:val="36"/>
          <w:szCs w:val="36"/>
        </w:rPr>
        <w:t>EM</w:t>
      </w:r>
      <w:r w:rsidR="004A1225" w:rsidRPr="006D56E0">
        <w:rPr>
          <w:rFonts w:ascii="Trebuchet MS" w:hAnsi="Trebuchet MS"/>
          <w:b/>
          <w:sz w:val="36"/>
          <w:szCs w:val="36"/>
        </w:rPr>
        <w:t xml:space="preserve"> 20</w:t>
      </w:r>
      <w:r>
        <w:rPr>
          <w:rFonts w:ascii="Trebuchet MS" w:hAnsi="Trebuchet MS"/>
          <w:b/>
          <w:sz w:val="36"/>
          <w:szCs w:val="36"/>
        </w:rPr>
        <w:t>20 “</w:t>
      </w:r>
      <w:proofErr w:type="spellStart"/>
      <w:r>
        <w:rPr>
          <w:rFonts w:ascii="Trebuchet MS" w:hAnsi="Trebuchet MS"/>
          <w:b/>
          <w:sz w:val="36"/>
          <w:szCs w:val="36"/>
        </w:rPr>
        <w:t>totally</w:t>
      </w:r>
      <w:proofErr w:type="spellEnd"/>
      <w:r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b/>
          <w:sz w:val="36"/>
          <w:szCs w:val="36"/>
        </w:rPr>
        <w:t>digital</w:t>
      </w:r>
      <w:proofErr w:type="spellEnd"/>
      <w:r>
        <w:rPr>
          <w:rFonts w:ascii="Trebuchet MS" w:hAnsi="Trebuchet MS"/>
          <w:b/>
          <w:sz w:val="36"/>
          <w:szCs w:val="36"/>
        </w:rPr>
        <w:t xml:space="preserve">” </w:t>
      </w:r>
    </w:p>
    <w:p w14:paraId="227CCB92" w14:textId="77777777" w:rsidR="00E04475" w:rsidRPr="006D56E0" w:rsidRDefault="009C444C" w:rsidP="002B52D5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convince gli operatori di tutto il mondo</w:t>
      </w:r>
    </w:p>
    <w:p w14:paraId="289A6CB1" w14:textId="77777777" w:rsidR="00E04475" w:rsidRPr="006D56E0" w:rsidRDefault="00E04475" w:rsidP="006E3372">
      <w:pPr>
        <w:rPr>
          <w:rFonts w:ascii="Trebuchet MS" w:hAnsi="Trebuchet MS"/>
          <w:b/>
          <w:sz w:val="20"/>
          <w:szCs w:val="20"/>
        </w:rPr>
      </w:pPr>
    </w:p>
    <w:p w14:paraId="4748952C" w14:textId="77777777" w:rsidR="002B52D5" w:rsidRPr="006D56E0" w:rsidRDefault="002B52D5" w:rsidP="006E33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Cs/>
          <w:color w:val="000000"/>
          <w:sz w:val="20"/>
          <w:szCs w:val="20"/>
        </w:rPr>
      </w:pPr>
    </w:p>
    <w:p w14:paraId="468F8EC7" w14:textId="77777777" w:rsidR="006E3372" w:rsidRPr="006D56E0" w:rsidRDefault="006E3372" w:rsidP="006E3372">
      <w:pPr>
        <w:rPr>
          <w:rFonts w:ascii="Trebuchet MS" w:eastAsia="Times New Roman" w:hAnsi="Trebuchet MS"/>
          <w:sz w:val="20"/>
          <w:szCs w:val="20"/>
          <w:lang w:eastAsia="it-IT"/>
        </w:rPr>
      </w:pPr>
    </w:p>
    <w:p w14:paraId="0C654150" w14:textId="039915EF" w:rsidR="006D56E0" w:rsidRPr="006D56E0" w:rsidRDefault="006D56E0" w:rsidP="006D56E0">
      <w:pPr>
        <w:rPr>
          <w:rFonts w:ascii="Trebuchet MS" w:hAnsi="Trebuchet MS" w:cs="Calibri"/>
          <w:sz w:val="20"/>
          <w:szCs w:val="20"/>
        </w:rPr>
      </w:pPr>
      <w:r w:rsidRPr="006D56E0">
        <w:rPr>
          <w:rFonts w:ascii="Trebuchet MS" w:hAnsi="Trebuchet MS" w:cs="Calibri"/>
          <w:sz w:val="20"/>
          <w:szCs w:val="20"/>
        </w:rPr>
        <w:t xml:space="preserve">È già passato più di un mese dalla conclusione di </w:t>
      </w:r>
      <w:r w:rsidRPr="006D56E0">
        <w:rPr>
          <w:rFonts w:ascii="Trebuchet MS" w:hAnsi="Trebuchet MS" w:cs="Calibri"/>
          <w:b/>
          <w:bCs/>
          <w:sz w:val="20"/>
          <w:szCs w:val="20"/>
        </w:rPr>
        <w:t>IDEM 2020</w:t>
      </w:r>
      <w:r w:rsidRPr="006D56E0">
        <w:rPr>
          <w:rFonts w:ascii="Trebuchet MS" w:hAnsi="Trebuchet MS" w:cs="Calibri"/>
          <w:sz w:val="20"/>
          <w:szCs w:val="20"/>
        </w:rPr>
        <w:t xml:space="preserve">, svoltasi dal 19 giugno al 19 agosto 2020, ma l’eco del valore e del significato dell’evento non si è ancora spento. Idem 2020, infatti, è stata la prima fiera totalmente in formato digitale che si è svolta nel Sud Est Asiatico: </w:t>
      </w:r>
      <w:proofErr w:type="spellStart"/>
      <w:r w:rsidRPr="006D56E0">
        <w:rPr>
          <w:rFonts w:ascii="Trebuchet MS" w:hAnsi="Trebuchet MS" w:cs="Calibri"/>
          <w:sz w:val="20"/>
          <w:szCs w:val="20"/>
        </w:rPr>
        <w:t>Koelnmesse</w:t>
      </w:r>
      <w:proofErr w:type="spellEnd"/>
      <w:r w:rsidRPr="006D56E0">
        <w:rPr>
          <w:rFonts w:ascii="Trebuchet MS" w:hAnsi="Trebuchet MS" w:cs="Calibri"/>
          <w:sz w:val="20"/>
          <w:szCs w:val="20"/>
        </w:rPr>
        <w:t xml:space="preserve"> e Singapore Dental Association hanno immaginato e realizzato un format fortemente innovativo, un grande business event che si è snodato in sessanta giorni di proposte, tavole rotonde, seminari, presentazioni di nuov</w:t>
      </w:r>
      <w:r w:rsidR="008B1894">
        <w:rPr>
          <w:rFonts w:ascii="Trebuchet MS" w:hAnsi="Trebuchet MS" w:cs="Calibri"/>
          <w:sz w:val="20"/>
          <w:szCs w:val="20"/>
        </w:rPr>
        <w:t>i</w:t>
      </w:r>
      <w:r w:rsidRPr="006D56E0">
        <w:rPr>
          <w:rFonts w:ascii="Trebuchet MS" w:hAnsi="Trebuchet MS" w:cs="Calibri"/>
          <w:sz w:val="20"/>
          <w:szCs w:val="20"/>
        </w:rPr>
        <w:t xml:space="preserve"> prodotti, talk show che hanno visto la partecipazione di </w:t>
      </w:r>
      <w:r w:rsidRPr="006D56E0">
        <w:rPr>
          <w:rFonts w:ascii="Trebuchet MS" w:hAnsi="Trebuchet MS" w:cs="Calibri"/>
          <w:b/>
          <w:bCs/>
          <w:sz w:val="20"/>
          <w:szCs w:val="20"/>
        </w:rPr>
        <w:t>3.615 operatori da 54 Paesi</w:t>
      </w:r>
      <w:r>
        <w:rPr>
          <w:rFonts w:ascii="Trebuchet MS" w:hAnsi="Trebuchet MS" w:cs="Calibri"/>
          <w:sz w:val="20"/>
          <w:szCs w:val="20"/>
        </w:rPr>
        <w:t>;</w:t>
      </w:r>
      <w:r w:rsidRPr="006D56E0">
        <w:rPr>
          <w:rFonts w:ascii="Trebuchet MS" w:hAnsi="Trebuchet MS" w:cs="Calibri"/>
          <w:sz w:val="20"/>
          <w:szCs w:val="20"/>
        </w:rPr>
        <w:t xml:space="preserve"> una frequentazione che ancora oggi – a sei settimane dalla chiusura – sta generando </w:t>
      </w:r>
      <w:r w:rsidR="00E45AD7">
        <w:rPr>
          <w:rFonts w:ascii="Trebuchet MS" w:hAnsi="Trebuchet MS" w:cs="Calibri"/>
          <w:sz w:val="20"/>
          <w:szCs w:val="20"/>
        </w:rPr>
        <w:t xml:space="preserve">nuove </w:t>
      </w:r>
      <w:r w:rsidRPr="006D56E0">
        <w:rPr>
          <w:rFonts w:ascii="Trebuchet MS" w:hAnsi="Trebuchet MS" w:cs="Calibri"/>
          <w:sz w:val="20"/>
          <w:szCs w:val="20"/>
        </w:rPr>
        <w:t>concrete occasioni di business.</w:t>
      </w:r>
    </w:p>
    <w:p w14:paraId="23874573" w14:textId="77777777" w:rsidR="006D56E0" w:rsidRPr="006D56E0" w:rsidRDefault="006D56E0" w:rsidP="006D56E0">
      <w:pPr>
        <w:rPr>
          <w:rFonts w:ascii="Trebuchet MS" w:hAnsi="Trebuchet MS" w:cs="Calibri"/>
          <w:sz w:val="20"/>
          <w:szCs w:val="20"/>
        </w:rPr>
      </w:pPr>
      <w:r w:rsidRPr="006D56E0">
        <w:rPr>
          <w:rFonts w:ascii="Trebuchet MS" w:hAnsi="Trebuchet MS" w:cs="Calibri"/>
          <w:sz w:val="20"/>
          <w:szCs w:val="20"/>
        </w:rPr>
        <w:t>E tutto lascia presagire che i contenuti, le informazioni espresse in questo modo così nuovo non mancheranno di segnare i flussi economi del settore dentale anche nei prossimi mesi, fino a quando potremo trovarci tutti di nuovo “in persona” al</w:t>
      </w:r>
      <w:r>
        <w:rPr>
          <w:rFonts w:ascii="Trebuchet MS" w:hAnsi="Trebuchet MS" w:cs="Calibri"/>
          <w:sz w:val="20"/>
          <w:szCs w:val="20"/>
        </w:rPr>
        <w:t>la prossima edizione del</w:t>
      </w:r>
      <w:r w:rsidRPr="006D56E0">
        <w:rPr>
          <w:rFonts w:ascii="Trebuchet MS" w:hAnsi="Trebuchet MS" w:cs="Calibri"/>
          <w:sz w:val="20"/>
          <w:szCs w:val="20"/>
        </w:rPr>
        <w:t xml:space="preserve"> grande evento fieristico</w:t>
      </w:r>
      <w:r>
        <w:rPr>
          <w:rFonts w:ascii="Trebuchet MS" w:hAnsi="Trebuchet MS" w:cs="Calibri"/>
          <w:sz w:val="20"/>
          <w:szCs w:val="20"/>
        </w:rPr>
        <w:t>.</w:t>
      </w:r>
      <w:r w:rsidRPr="006D56E0">
        <w:rPr>
          <w:rFonts w:ascii="Trebuchet MS" w:hAnsi="Trebuchet MS" w:cs="Calibri"/>
          <w:sz w:val="20"/>
          <w:szCs w:val="20"/>
        </w:rPr>
        <w:t xml:space="preserve"> </w:t>
      </w:r>
    </w:p>
    <w:p w14:paraId="178006C6" w14:textId="77777777" w:rsidR="006D56E0" w:rsidRPr="006D56E0" w:rsidRDefault="006D56E0" w:rsidP="006D56E0">
      <w:pPr>
        <w:rPr>
          <w:rFonts w:ascii="Trebuchet MS" w:hAnsi="Trebuchet MS" w:cs="Calibri"/>
          <w:sz w:val="20"/>
          <w:szCs w:val="20"/>
        </w:rPr>
      </w:pPr>
    </w:p>
    <w:p w14:paraId="2590A409" w14:textId="205D1736" w:rsidR="006D56E0" w:rsidRPr="006D56E0" w:rsidRDefault="006D56E0" w:rsidP="006D56E0">
      <w:pPr>
        <w:rPr>
          <w:rFonts w:ascii="Trebuchet MS" w:eastAsia="Times New Roman" w:hAnsi="Trebuchet MS"/>
          <w:sz w:val="20"/>
          <w:szCs w:val="20"/>
          <w:lang w:eastAsia="it-IT"/>
        </w:rPr>
      </w:pPr>
      <w:r w:rsidRPr="006D56E0">
        <w:rPr>
          <w:rFonts w:ascii="Trebuchet MS" w:eastAsia="Times New Roman" w:hAnsi="Trebuchet MS"/>
          <w:sz w:val="20"/>
          <w:szCs w:val="20"/>
          <w:lang w:eastAsia="it-IT"/>
        </w:rPr>
        <w:t>I</w:t>
      </w:r>
      <w:r>
        <w:rPr>
          <w:rFonts w:ascii="Trebuchet MS" w:eastAsia="Times New Roman" w:hAnsi="Trebuchet MS"/>
          <w:sz w:val="20"/>
          <w:szCs w:val="20"/>
          <w:lang w:eastAsia="it-IT"/>
        </w:rPr>
        <w:t>DEM</w:t>
      </w:r>
      <w:r w:rsidRPr="006D56E0">
        <w:rPr>
          <w:rFonts w:ascii="Trebuchet MS" w:eastAsia="Times New Roman" w:hAnsi="Trebuchet MS"/>
          <w:sz w:val="20"/>
          <w:szCs w:val="20"/>
          <w:lang w:eastAsia="it-IT"/>
        </w:rPr>
        <w:t xml:space="preserve"> Singapore, come noto, dal 2000 è la piattaforma di riferimento per il Sud Est Asiatico nel settore dentale, una fiera che da sempre è arricchita da un importante congresso scientifico e da una serie di eventi e occasioni di approfondimento e formazione.</w:t>
      </w:r>
      <w:r>
        <w:rPr>
          <w:rFonts w:ascii="Trebuchet MS" w:eastAsia="Times New Roman" w:hAnsi="Trebuchet MS"/>
          <w:sz w:val="20"/>
          <w:szCs w:val="20"/>
          <w:lang w:eastAsia="it-IT"/>
        </w:rPr>
        <w:t xml:space="preserve"> </w:t>
      </w:r>
      <w:r>
        <w:rPr>
          <w:rFonts w:ascii="Trebuchet MS" w:hAnsi="Trebuchet MS" w:cs="Calibri"/>
          <w:sz w:val="20"/>
          <w:szCs w:val="20"/>
        </w:rPr>
        <w:t>L’</w:t>
      </w:r>
      <w:r w:rsidRPr="006D56E0">
        <w:rPr>
          <w:rFonts w:ascii="Trebuchet MS" w:hAnsi="Trebuchet MS" w:cs="Calibri"/>
          <w:sz w:val="20"/>
          <w:szCs w:val="20"/>
        </w:rPr>
        <w:t xml:space="preserve">undicesima edizione, per quanto costretta a fare i conti con le restrizioni imposte dalla pandemia, si è chiusa con grande soddisfazione di tutte le imprese e i professionisti coinvolti, a partire dai </w:t>
      </w:r>
      <w:r w:rsidRPr="006D56E0">
        <w:rPr>
          <w:rFonts w:ascii="Trebuchet MS" w:hAnsi="Trebuchet MS" w:cs="Calibri"/>
          <w:b/>
          <w:bCs/>
          <w:sz w:val="20"/>
          <w:szCs w:val="20"/>
        </w:rPr>
        <w:t>304 espositori di 36 Paesi</w:t>
      </w:r>
      <w:r w:rsidRPr="006D56E0">
        <w:rPr>
          <w:rFonts w:ascii="Trebuchet MS" w:hAnsi="Trebuchet MS" w:cs="Calibri"/>
          <w:sz w:val="20"/>
          <w:szCs w:val="20"/>
        </w:rPr>
        <w:t xml:space="preserve"> che hanno accettato la sfida di proporsi con modalità del tutto nuove.</w:t>
      </w:r>
      <w:r>
        <w:rPr>
          <w:rFonts w:ascii="Trebuchet MS" w:hAnsi="Trebuchet MS" w:cs="Calibri"/>
          <w:sz w:val="20"/>
          <w:szCs w:val="20"/>
        </w:rPr>
        <w:t xml:space="preserve"> </w:t>
      </w:r>
      <w:r w:rsidRPr="006D56E0">
        <w:rPr>
          <w:rFonts w:ascii="Trebuchet MS" w:hAnsi="Trebuchet MS" w:cs="Calibri"/>
          <w:sz w:val="20"/>
          <w:szCs w:val="20"/>
        </w:rPr>
        <w:t xml:space="preserve">Modalità che hanno </w:t>
      </w:r>
      <w:r>
        <w:rPr>
          <w:rFonts w:ascii="Trebuchet MS" w:hAnsi="Trebuchet MS" w:cs="Calibri"/>
          <w:sz w:val="20"/>
          <w:szCs w:val="20"/>
        </w:rPr>
        <w:t>coinvolto</w:t>
      </w:r>
      <w:r w:rsidRPr="006D56E0">
        <w:rPr>
          <w:rFonts w:ascii="Trebuchet MS" w:hAnsi="Trebuchet MS" w:cs="Calibri"/>
          <w:sz w:val="20"/>
          <w:szCs w:val="20"/>
        </w:rPr>
        <w:t xml:space="preserve"> decine di speaker che da tutto il mondo hanno dato valore alle 27 conferenze organizzate nei </w:t>
      </w:r>
      <w:r>
        <w:rPr>
          <w:rFonts w:ascii="Trebuchet MS" w:hAnsi="Trebuchet MS" w:cs="Calibri"/>
          <w:sz w:val="20"/>
          <w:szCs w:val="20"/>
        </w:rPr>
        <w:t>6</w:t>
      </w:r>
      <w:r w:rsidRPr="006D56E0">
        <w:rPr>
          <w:rFonts w:ascii="Trebuchet MS" w:hAnsi="Trebuchet MS" w:cs="Calibri"/>
          <w:sz w:val="20"/>
          <w:szCs w:val="20"/>
        </w:rPr>
        <w:t xml:space="preserve">0 giorni di evento, contributi spesso incentrati proprio su come le tecnologie digitali e il web permetteranno di realizzare visite da remoto, piuttosto che </w:t>
      </w:r>
      <w:r>
        <w:rPr>
          <w:rFonts w:ascii="Trebuchet MS" w:hAnsi="Trebuchet MS" w:cs="Calibri"/>
          <w:sz w:val="20"/>
          <w:szCs w:val="20"/>
        </w:rPr>
        <w:t>sulle</w:t>
      </w:r>
      <w:r w:rsidRPr="006D56E0">
        <w:rPr>
          <w:rFonts w:ascii="Trebuchet MS" w:hAnsi="Trebuchet MS" w:cs="Calibri"/>
          <w:sz w:val="20"/>
          <w:szCs w:val="20"/>
        </w:rPr>
        <w:t xml:space="preserve"> mille opportunità offert</w:t>
      </w:r>
      <w:r>
        <w:rPr>
          <w:rFonts w:ascii="Trebuchet MS" w:hAnsi="Trebuchet MS" w:cs="Calibri"/>
          <w:sz w:val="20"/>
          <w:szCs w:val="20"/>
        </w:rPr>
        <w:t>e</w:t>
      </w:r>
      <w:r w:rsidRPr="006D56E0">
        <w:rPr>
          <w:rFonts w:ascii="Trebuchet MS" w:hAnsi="Trebuchet MS" w:cs="Calibri"/>
          <w:sz w:val="20"/>
          <w:szCs w:val="20"/>
        </w:rPr>
        <w:t xml:space="preserve"> dalla applicazione dell’intelligenza artificiale al settore dentale.</w:t>
      </w:r>
    </w:p>
    <w:p w14:paraId="38F1B966" w14:textId="77777777" w:rsidR="006D56E0" w:rsidRPr="006D56E0" w:rsidRDefault="006D56E0" w:rsidP="006D56E0">
      <w:pPr>
        <w:rPr>
          <w:rFonts w:ascii="Trebuchet MS" w:hAnsi="Trebuchet MS" w:cs="Calibri"/>
          <w:sz w:val="20"/>
          <w:szCs w:val="20"/>
        </w:rPr>
      </w:pPr>
    </w:p>
    <w:p w14:paraId="2C624683" w14:textId="77777777" w:rsidR="006D56E0" w:rsidRPr="006D56E0" w:rsidRDefault="006D56E0" w:rsidP="006D56E0">
      <w:pPr>
        <w:rPr>
          <w:rFonts w:ascii="Trebuchet MS" w:hAnsi="Trebuchet MS" w:cs="Calibri"/>
          <w:sz w:val="20"/>
          <w:szCs w:val="20"/>
        </w:rPr>
      </w:pPr>
      <w:r w:rsidRPr="006D56E0">
        <w:rPr>
          <w:rFonts w:ascii="Trebuchet MS" w:hAnsi="Trebuchet MS" w:cs="Calibri"/>
          <w:sz w:val="20"/>
          <w:szCs w:val="20"/>
        </w:rPr>
        <w:t xml:space="preserve">Non sono mancate, come accennavamo, le opportunità di generare affari, grazie al </w:t>
      </w:r>
      <w:r w:rsidRPr="006D56E0">
        <w:rPr>
          <w:rFonts w:ascii="Trebuchet MS" w:hAnsi="Trebuchet MS" w:cs="Calibri"/>
          <w:b/>
          <w:bCs/>
          <w:sz w:val="20"/>
          <w:szCs w:val="20"/>
        </w:rPr>
        <w:t xml:space="preserve">“Business matching tool” </w:t>
      </w:r>
      <w:r w:rsidRPr="006D56E0">
        <w:rPr>
          <w:rFonts w:ascii="Trebuchet MS" w:hAnsi="Trebuchet MS" w:cs="Calibri"/>
          <w:sz w:val="20"/>
          <w:szCs w:val="20"/>
        </w:rPr>
        <w:t xml:space="preserve">che ha messo in diretto contatto gli espositori con buyer collegati da tutto il mondo e che hanno </w:t>
      </w:r>
      <w:r>
        <w:rPr>
          <w:rFonts w:ascii="Trebuchet MS" w:hAnsi="Trebuchet MS" w:cs="Calibri"/>
          <w:sz w:val="20"/>
          <w:szCs w:val="20"/>
        </w:rPr>
        <w:t>così</w:t>
      </w:r>
      <w:r w:rsidRPr="006D56E0">
        <w:rPr>
          <w:rFonts w:ascii="Trebuchet MS" w:hAnsi="Trebuchet MS" w:cs="Calibri"/>
          <w:sz w:val="20"/>
          <w:szCs w:val="20"/>
        </w:rPr>
        <w:t xml:space="preserve"> conosc</w:t>
      </w:r>
      <w:r>
        <w:rPr>
          <w:rFonts w:ascii="Trebuchet MS" w:hAnsi="Trebuchet MS" w:cs="Calibri"/>
          <w:sz w:val="20"/>
          <w:szCs w:val="20"/>
        </w:rPr>
        <w:t>iuto</w:t>
      </w:r>
      <w:r w:rsidRPr="006D56E0">
        <w:rPr>
          <w:rFonts w:ascii="Trebuchet MS" w:hAnsi="Trebuchet MS" w:cs="Calibri"/>
          <w:sz w:val="20"/>
          <w:szCs w:val="20"/>
        </w:rPr>
        <w:t xml:space="preserve"> le innovazioni più recenti </w:t>
      </w:r>
      <w:r>
        <w:rPr>
          <w:rFonts w:ascii="Trebuchet MS" w:hAnsi="Trebuchet MS" w:cs="Calibri"/>
          <w:sz w:val="20"/>
          <w:szCs w:val="20"/>
        </w:rPr>
        <w:t>da</w:t>
      </w:r>
      <w:r w:rsidRPr="006D56E0">
        <w:rPr>
          <w:rFonts w:ascii="Trebuchet MS" w:hAnsi="Trebuchet MS" w:cs="Calibri"/>
          <w:sz w:val="20"/>
          <w:szCs w:val="20"/>
        </w:rPr>
        <w:t>l monitor del computer nel proprio studio o a casa, un modo di essere attivi a 360 gradi che oramai sta coinvolgendo ogni genere di attività umana.</w:t>
      </w:r>
    </w:p>
    <w:p w14:paraId="5137DBDE" w14:textId="77777777" w:rsidR="006D56E0" w:rsidRPr="006D56E0" w:rsidRDefault="006D56E0" w:rsidP="006D56E0">
      <w:pPr>
        <w:rPr>
          <w:rFonts w:ascii="Trebuchet MS" w:hAnsi="Trebuchet MS" w:cs="Calibri"/>
          <w:sz w:val="20"/>
          <w:szCs w:val="20"/>
        </w:rPr>
      </w:pPr>
    </w:p>
    <w:p w14:paraId="66FAAA0A" w14:textId="77777777" w:rsidR="006D56E0" w:rsidRPr="006D56E0" w:rsidRDefault="006D56E0" w:rsidP="006D56E0">
      <w:pPr>
        <w:rPr>
          <w:rFonts w:ascii="Trebuchet MS" w:eastAsia="Times New Roman" w:hAnsi="Trebuchet MS"/>
          <w:sz w:val="20"/>
          <w:szCs w:val="20"/>
          <w:lang w:eastAsia="it-IT"/>
        </w:rPr>
      </w:pPr>
      <w:r w:rsidRPr="006D56E0">
        <w:rPr>
          <w:rFonts w:ascii="Trebuchet MS" w:hAnsi="Trebuchet MS" w:cs="Calibri"/>
          <w:sz w:val="20"/>
          <w:szCs w:val="20"/>
        </w:rPr>
        <w:t xml:space="preserve">Una esperienza importante e che non mancherà di aggiungere nuovo valore a </w:t>
      </w:r>
      <w:r w:rsidRPr="006D56E0">
        <w:rPr>
          <w:rFonts w:ascii="Trebuchet MS" w:hAnsi="Trebuchet MS" w:cs="Calibri"/>
          <w:b/>
          <w:bCs/>
          <w:sz w:val="20"/>
          <w:szCs w:val="20"/>
        </w:rPr>
        <w:t>IDEM 2022</w:t>
      </w:r>
      <w:r w:rsidRPr="006D56E0">
        <w:rPr>
          <w:rFonts w:ascii="Trebuchet MS" w:hAnsi="Trebuchet MS" w:cs="Calibri"/>
          <w:sz w:val="20"/>
          <w:szCs w:val="20"/>
        </w:rPr>
        <w:t xml:space="preserve">, in calendario </w:t>
      </w:r>
      <w:r w:rsidRPr="006D56E0">
        <w:rPr>
          <w:rFonts w:ascii="Trebuchet MS" w:hAnsi="Trebuchet MS" w:cs="Calibri"/>
          <w:b/>
          <w:bCs/>
          <w:sz w:val="20"/>
          <w:szCs w:val="20"/>
        </w:rPr>
        <w:t>dall’8 al 10 aprile 2022</w:t>
      </w:r>
      <w:r w:rsidRPr="006D56E0">
        <w:rPr>
          <w:rFonts w:ascii="Trebuchet MS" w:hAnsi="Trebuchet MS" w:cs="Calibri"/>
          <w:sz w:val="20"/>
          <w:szCs w:val="20"/>
        </w:rPr>
        <w:t xml:space="preserve">, in una nuova sede, ovvero </w:t>
      </w:r>
      <w:r w:rsidRPr="006D56E0">
        <w:rPr>
          <w:rFonts w:ascii="Trebuchet MS" w:eastAsia="Times New Roman" w:hAnsi="Trebuchet MS"/>
          <w:sz w:val="20"/>
          <w:szCs w:val="20"/>
          <w:lang w:eastAsia="it-IT"/>
        </w:rPr>
        <w:t xml:space="preserve">il </w:t>
      </w:r>
      <w:proofErr w:type="spellStart"/>
      <w:r w:rsidRPr="00F3680F">
        <w:rPr>
          <w:rFonts w:ascii="Trebuchet MS" w:eastAsia="Times New Roman" w:hAnsi="Trebuchet MS"/>
          <w:sz w:val="20"/>
          <w:szCs w:val="20"/>
          <w:lang w:eastAsia="it-IT"/>
        </w:rPr>
        <w:t>Sands</w:t>
      </w:r>
      <w:proofErr w:type="spellEnd"/>
      <w:r w:rsidRPr="00F3680F">
        <w:rPr>
          <w:rFonts w:ascii="Trebuchet MS" w:eastAsia="Times New Roman" w:hAnsi="Trebuchet MS"/>
          <w:sz w:val="20"/>
          <w:szCs w:val="20"/>
          <w:lang w:eastAsia="it-IT"/>
        </w:rPr>
        <w:t xml:space="preserve"> Expo &amp; Convention Centre, Marina </w:t>
      </w:r>
      <w:proofErr w:type="spellStart"/>
      <w:r w:rsidRPr="00F3680F">
        <w:rPr>
          <w:rFonts w:ascii="Trebuchet MS" w:eastAsia="Times New Roman" w:hAnsi="Trebuchet MS"/>
          <w:sz w:val="20"/>
          <w:szCs w:val="20"/>
          <w:lang w:eastAsia="it-IT"/>
        </w:rPr>
        <w:t>Bay</w:t>
      </w:r>
      <w:proofErr w:type="spellEnd"/>
      <w:r w:rsidRPr="00F3680F">
        <w:rPr>
          <w:rFonts w:ascii="Trebuchet MS" w:eastAsia="Times New Roman" w:hAnsi="Trebuchet MS"/>
          <w:sz w:val="20"/>
          <w:szCs w:val="20"/>
          <w:lang w:eastAsia="it-IT"/>
        </w:rPr>
        <w:t xml:space="preserve"> </w:t>
      </w:r>
      <w:proofErr w:type="spellStart"/>
      <w:r w:rsidRPr="00F3680F">
        <w:rPr>
          <w:rFonts w:ascii="Trebuchet MS" w:eastAsia="Times New Roman" w:hAnsi="Trebuchet MS"/>
          <w:sz w:val="20"/>
          <w:szCs w:val="20"/>
          <w:lang w:eastAsia="it-IT"/>
        </w:rPr>
        <w:t>Sands</w:t>
      </w:r>
      <w:proofErr w:type="spellEnd"/>
      <w:r w:rsidRPr="006D56E0">
        <w:rPr>
          <w:rFonts w:ascii="Trebuchet MS" w:eastAsia="Times New Roman" w:hAnsi="Trebuchet MS"/>
          <w:sz w:val="20"/>
          <w:szCs w:val="20"/>
          <w:lang w:eastAsia="it-IT"/>
        </w:rPr>
        <w:t xml:space="preserve"> di </w:t>
      </w:r>
      <w:r w:rsidRPr="00F3680F">
        <w:rPr>
          <w:rFonts w:ascii="Trebuchet MS" w:eastAsia="Times New Roman" w:hAnsi="Trebuchet MS"/>
          <w:sz w:val="20"/>
          <w:szCs w:val="20"/>
          <w:lang w:eastAsia="it-IT"/>
        </w:rPr>
        <w:t xml:space="preserve">Singapore. </w:t>
      </w:r>
    </w:p>
    <w:p w14:paraId="395A2C08" w14:textId="77777777" w:rsidR="006D56E0" w:rsidRPr="006D56E0" w:rsidRDefault="006D56E0" w:rsidP="006D56E0">
      <w:pPr>
        <w:rPr>
          <w:rFonts w:ascii="Trebuchet MS" w:eastAsia="Times New Roman" w:hAnsi="Trebuchet MS"/>
          <w:sz w:val="20"/>
          <w:szCs w:val="20"/>
          <w:lang w:eastAsia="it-IT"/>
        </w:rPr>
      </w:pPr>
    </w:p>
    <w:p w14:paraId="5358060C" w14:textId="77777777" w:rsidR="006D56E0" w:rsidRPr="00F3680F" w:rsidRDefault="006D56E0" w:rsidP="006D56E0">
      <w:pPr>
        <w:rPr>
          <w:rFonts w:ascii="Trebuchet MS" w:eastAsia="Times New Roman" w:hAnsi="Trebuchet MS"/>
          <w:i/>
          <w:iCs/>
          <w:sz w:val="20"/>
          <w:szCs w:val="20"/>
          <w:lang w:eastAsia="it-IT"/>
        </w:rPr>
      </w:pPr>
      <w:r w:rsidRPr="006D56E0">
        <w:rPr>
          <w:rFonts w:ascii="Trebuchet MS" w:eastAsia="Times New Roman" w:hAnsi="Trebuchet MS"/>
          <w:i/>
          <w:iCs/>
          <w:sz w:val="20"/>
          <w:szCs w:val="20"/>
          <w:lang w:eastAsia="it-IT"/>
        </w:rPr>
        <w:t>Immagini e ulteriori approfondimenti sono disponibili all’indirizzo:</w:t>
      </w:r>
      <w:r w:rsidRPr="00F3680F">
        <w:rPr>
          <w:rFonts w:ascii="Trebuchet MS" w:eastAsia="Times New Roman" w:hAnsi="Trebuchet MS"/>
          <w:i/>
          <w:iCs/>
          <w:sz w:val="20"/>
          <w:szCs w:val="20"/>
          <w:lang w:eastAsia="it-IT"/>
        </w:rPr>
        <w:t xml:space="preserve"> www.idemsingapore.com/press/news/#press-release</w:t>
      </w:r>
      <w:r w:rsidRPr="006D56E0">
        <w:rPr>
          <w:rFonts w:ascii="Trebuchet MS" w:eastAsia="Times New Roman" w:hAnsi="Trebuchet MS"/>
          <w:i/>
          <w:iCs/>
          <w:sz w:val="20"/>
          <w:szCs w:val="20"/>
          <w:lang w:eastAsia="it-IT"/>
        </w:rPr>
        <w:t>.</w:t>
      </w:r>
    </w:p>
    <w:p w14:paraId="72ECDDB6" w14:textId="77777777" w:rsidR="006E3372" w:rsidRPr="006D56E0" w:rsidRDefault="006E3372" w:rsidP="006E3372">
      <w:pPr>
        <w:widowControl w:val="0"/>
        <w:autoSpaceDE w:val="0"/>
        <w:autoSpaceDN w:val="0"/>
        <w:adjustRightInd w:val="0"/>
        <w:rPr>
          <w:rFonts w:ascii="Trebuchet MS" w:hAnsi="Trebuchet MS" w:cs="Times Roman"/>
          <w:sz w:val="20"/>
          <w:szCs w:val="20"/>
        </w:rPr>
      </w:pPr>
    </w:p>
    <w:p w14:paraId="040289C7" w14:textId="77777777" w:rsidR="00E04475" w:rsidRPr="006D56E0" w:rsidRDefault="00E04475" w:rsidP="006E3372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sz w:val="20"/>
          <w:szCs w:val="20"/>
        </w:rPr>
      </w:pPr>
    </w:p>
    <w:p w14:paraId="706C581A" w14:textId="77777777" w:rsidR="00BD14EA" w:rsidRPr="006D56E0" w:rsidRDefault="00BD14EA" w:rsidP="006E3372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sz w:val="20"/>
          <w:szCs w:val="20"/>
        </w:rPr>
      </w:pPr>
    </w:p>
    <w:p w14:paraId="077CE239" w14:textId="77777777" w:rsidR="00E04475" w:rsidRPr="001753E5" w:rsidRDefault="00A74546" w:rsidP="006E3372">
      <w:pPr>
        <w:rPr>
          <w:rFonts w:ascii="Trebuchet MS" w:hAnsi="Trebuchet MS"/>
          <w:i/>
          <w:iCs/>
          <w:color w:val="000000"/>
          <w:sz w:val="20"/>
          <w:szCs w:val="20"/>
          <w:lang w:eastAsia="it-IT"/>
        </w:rPr>
      </w:pPr>
      <w:r w:rsidRPr="001753E5">
        <w:rPr>
          <w:rFonts w:ascii="Trebuchet MS" w:hAnsi="Trebuchet MS"/>
          <w:i/>
          <w:iCs/>
          <w:color w:val="000000"/>
          <w:sz w:val="20"/>
          <w:szCs w:val="20"/>
          <w:lang w:eastAsia="it-IT"/>
        </w:rPr>
        <w:t>Per ulteriori informazioni:</w:t>
      </w:r>
    </w:p>
    <w:p w14:paraId="5CFF5316" w14:textId="77777777" w:rsidR="00E04475" w:rsidRPr="001753E5" w:rsidRDefault="00E73E6C" w:rsidP="006E3372">
      <w:pPr>
        <w:rPr>
          <w:rFonts w:ascii="Trebuchet MS" w:hAnsi="Trebuchet MS"/>
          <w:b/>
          <w:color w:val="000000"/>
          <w:sz w:val="20"/>
          <w:szCs w:val="20"/>
          <w:lang w:eastAsia="it-IT"/>
        </w:rPr>
      </w:pPr>
      <w:r w:rsidRPr="001753E5">
        <w:rPr>
          <w:rFonts w:ascii="Trebuchet MS" w:hAnsi="Trebuchet MS"/>
          <w:b/>
          <w:color w:val="000000"/>
          <w:sz w:val="20"/>
          <w:szCs w:val="20"/>
          <w:lang w:eastAsia="it-IT"/>
        </w:rPr>
        <w:t>Martina Cocci</w:t>
      </w:r>
    </w:p>
    <w:p w14:paraId="4A235D8A" w14:textId="77777777" w:rsidR="00E04475" w:rsidRPr="001753E5" w:rsidRDefault="00A74546" w:rsidP="006E3372">
      <w:pPr>
        <w:rPr>
          <w:rFonts w:ascii="Trebuchet MS" w:hAnsi="Trebuchet MS"/>
          <w:color w:val="000000"/>
          <w:sz w:val="20"/>
          <w:szCs w:val="20"/>
          <w:lang w:eastAsia="it-IT"/>
        </w:rPr>
      </w:pPr>
      <w:r w:rsidRPr="001753E5">
        <w:rPr>
          <w:rFonts w:ascii="Trebuchet MS" w:hAnsi="Trebuchet MS"/>
          <w:color w:val="000000"/>
          <w:sz w:val="20"/>
          <w:szCs w:val="20"/>
          <w:lang w:eastAsia="it-IT"/>
        </w:rPr>
        <w:t>telefono +39 02 869613</w:t>
      </w:r>
      <w:r w:rsidR="00E73E6C" w:rsidRPr="001753E5">
        <w:rPr>
          <w:rFonts w:ascii="Trebuchet MS" w:hAnsi="Trebuchet MS"/>
          <w:color w:val="000000"/>
          <w:sz w:val="20"/>
          <w:szCs w:val="20"/>
          <w:lang w:eastAsia="it-IT"/>
        </w:rPr>
        <w:t>23</w:t>
      </w:r>
      <w:r w:rsidRPr="001753E5">
        <w:rPr>
          <w:rFonts w:ascii="Trebuchet MS" w:hAnsi="Trebuchet MS"/>
          <w:color w:val="000000"/>
          <w:sz w:val="20"/>
          <w:szCs w:val="20"/>
          <w:lang w:eastAsia="it-IT"/>
        </w:rPr>
        <w:t xml:space="preserve"> </w:t>
      </w:r>
    </w:p>
    <w:p w14:paraId="49C85C36" w14:textId="77777777" w:rsidR="00E04475" w:rsidRPr="001753E5" w:rsidRDefault="008B1894" w:rsidP="006E3372">
      <w:pPr>
        <w:rPr>
          <w:rFonts w:ascii="Trebuchet MS" w:hAnsi="Trebuchet MS"/>
          <w:color w:val="000000"/>
          <w:sz w:val="20"/>
          <w:szCs w:val="20"/>
          <w:lang w:eastAsia="it-IT"/>
        </w:rPr>
      </w:pPr>
      <w:hyperlink r:id="rId8" w:history="1">
        <w:r w:rsidR="00E73E6C" w:rsidRPr="001753E5">
          <w:rPr>
            <w:rStyle w:val="Collegamentoipertestuale"/>
            <w:rFonts w:ascii="Trebuchet MS" w:hAnsi="Trebuchet MS"/>
            <w:color w:val="000000"/>
            <w:sz w:val="20"/>
            <w:szCs w:val="20"/>
            <w:u w:val="none"/>
            <w:lang w:eastAsia="it-IT"/>
          </w:rPr>
          <w:t>martina.cocci@koelnmesse.it</w:t>
        </w:r>
      </w:hyperlink>
    </w:p>
    <w:p w14:paraId="26865EBB" w14:textId="77777777" w:rsidR="006D56E0" w:rsidRPr="00432591" w:rsidRDefault="006D56E0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szCs w:val="20"/>
          <w:u w:val="single"/>
        </w:rPr>
      </w:pPr>
      <w:r w:rsidRPr="001753E5">
        <w:rPr>
          <w:rFonts w:ascii="Trebuchet MS" w:eastAsia="Times New Roman" w:hAnsi="Trebuchet MS"/>
          <w:color w:val="000000"/>
          <w:sz w:val="20"/>
          <w:szCs w:val="20"/>
          <w:lang w:eastAsia="it-IT"/>
        </w:rPr>
        <w:t>www.idemsingapore.co</w:t>
      </w:r>
      <w:r w:rsidR="00432591" w:rsidRPr="001753E5">
        <w:rPr>
          <w:rFonts w:ascii="Trebuchet MS" w:eastAsia="Times New Roman" w:hAnsi="Trebuchet MS"/>
          <w:color w:val="000000"/>
          <w:sz w:val="20"/>
          <w:szCs w:val="20"/>
          <w:lang w:eastAsia="it-IT"/>
        </w:rPr>
        <w:t>m</w:t>
      </w:r>
    </w:p>
    <w:sectPr w:rsidR="006D56E0" w:rsidRPr="00432591" w:rsidSect="00E04475">
      <w:headerReference w:type="default" r:id="rId9"/>
      <w:pgSz w:w="11900" w:h="16840"/>
      <w:pgMar w:top="284" w:right="2119" w:bottom="1134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AFB60" w14:textId="77777777" w:rsidR="001753E5" w:rsidRDefault="001753E5">
      <w:r>
        <w:separator/>
      </w:r>
    </w:p>
  </w:endnote>
  <w:endnote w:type="continuationSeparator" w:id="0">
    <w:p w14:paraId="3C84EF76" w14:textId="77777777" w:rsidR="001753E5" w:rsidRDefault="0017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56E1" w14:textId="77777777" w:rsidR="001753E5" w:rsidRDefault="001753E5">
      <w:r>
        <w:separator/>
      </w:r>
    </w:p>
  </w:footnote>
  <w:footnote w:type="continuationSeparator" w:id="0">
    <w:p w14:paraId="756EFB7D" w14:textId="77777777" w:rsidR="001753E5" w:rsidRDefault="0017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4F2A" w14:textId="77777777" w:rsidR="004D08F4" w:rsidRDefault="004D08F4" w:rsidP="00E04475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240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B2977"/>
    <w:multiLevelType w:val="multilevel"/>
    <w:tmpl w:val="01D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30705"/>
    <w:multiLevelType w:val="multilevel"/>
    <w:tmpl w:val="F03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286534"/>
    <w:multiLevelType w:val="multilevel"/>
    <w:tmpl w:val="70F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617AC"/>
    <w:multiLevelType w:val="hybridMultilevel"/>
    <w:tmpl w:val="E96EB4A8"/>
    <w:lvl w:ilvl="0" w:tplc="E864EE5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B6"/>
    <w:rsid w:val="00031838"/>
    <w:rsid w:val="00062793"/>
    <w:rsid w:val="000756DF"/>
    <w:rsid w:val="00092B8F"/>
    <w:rsid w:val="000A23F6"/>
    <w:rsid w:val="000B448A"/>
    <w:rsid w:val="000C39E3"/>
    <w:rsid w:val="000C4100"/>
    <w:rsid w:val="000C6830"/>
    <w:rsid w:val="000E2582"/>
    <w:rsid w:val="000F7752"/>
    <w:rsid w:val="001001A8"/>
    <w:rsid w:val="001118FC"/>
    <w:rsid w:val="00123FA1"/>
    <w:rsid w:val="00146973"/>
    <w:rsid w:val="00161BB8"/>
    <w:rsid w:val="001753E5"/>
    <w:rsid w:val="00185F0E"/>
    <w:rsid w:val="001D3063"/>
    <w:rsid w:val="001E3465"/>
    <w:rsid w:val="002251D5"/>
    <w:rsid w:val="002376BC"/>
    <w:rsid w:val="00247540"/>
    <w:rsid w:val="00250591"/>
    <w:rsid w:val="002656A2"/>
    <w:rsid w:val="00275FE8"/>
    <w:rsid w:val="00277213"/>
    <w:rsid w:val="00277756"/>
    <w:rsid w:val="00280FCD"/>
    <w:rsid w:val="002841F2"/>
    <w:rsid w:val="002B2BC7"/>
    <w:rsid w:val="002B52D5"/>
    <w:rsid w:val="00335B84"/>
    <w:rsid w:val="003A2D1D"/>
    <w:rsid w:val="003B307B"/>
    <w:rsid w:val="003B5D23"/>
    <w:rsid w:val="003E64EA"/>
    <w:rsid w:val="00406902"/>
    <w:rsid w:val="00431D20"/>
    <w:rsid w:val="00432591"/>
    <w:rsid w:val="0047125D"/>
    <w:rsid w:val="00486627"/>
    <w:rsid w:val="004A1225"/>
    <w:rsid w:val="004D08F4"/>
    <w:rsid w:val="004E182E"/>
    <w:rsid w:val="004E5DA8"/>
    <w:rsid w:val="00510459"/>
    <w:rsid w:val="005263B5"/>
    <w:rsid w:val="00535F0B"/>
    <w:rsid w:val="005451FD"/>
    <w:rsid w:val="00557F0C"/>
    <w:rsid w:val="00564857"/>
    <w:rsid w:val="005D731D"/>
    <w:rsid w:val="0061761D"/>
    <w:rsid w:val="00645EAE"/>
    <w:rsid w:val="00656F88"/>
    <w:rsid w:val="00681EFB"/>
    <w:rsid w:val="00684F91"/>
    <w:rsid w:val="006857BC"/>
    <w:rsid w:val="00697094"/>
    <w:rsid w:val="006D56E0"/>
    <w:rsid w:val="006E3372"/>
    <w:rsid w:val="00703AAC"/>
    <w:rsid w:val="00746A77"/>
    <w:rsid w:val="0075701A"/>
    <w:rsid w:val="00777A87"/>
    <w:rsid w:val="007960A5"/>
    <w:rsid w:val="007A4D7A"/>
    <w:rsid w:val="007F09B4"/>
    <w:rsid w:val="00880A05"/>
    <w:rsid w:val="00890720"/>
    <w:rsid w:val="008B1894"/>
    <w:rsid w:val="008D716C"/>
    <w:rsid w:val="008E3A9B"/>
    <w:rsid w:val="008F21BC"/>
    <w:rsid w:val="008F7F28"/>
    <w:rsid w:val="00951995"/>
    <w:rsid w:val="00957A0D"/>
    <w:rsid w:val="00987E8C"/>
    <w:rsid w:val="009A4B67"/>
    <w:rsid w:val="009C444C"/>
    <w:rsid w:val="009F563C"/>
    <w:rsid w:val="00A609E0"/>
    <w:rsid w:val="00A74546"/>
    <w:rsid w:val="00A977B6"/>
    <w:rsid w:val="00AA21E9"/>
    <w:rsid w:val="00AE701F"/>
    <w:rsid w:val="00B21D85"/>
    <w:rsid w:val="00B36858"/>
    <w:rsid w:val="00B41C97"/>
    <w:rsid w:val="00B623FA"/>
    <w:rsid w:val="00B91E83"/>
    <w:rsid w:val="00B97079"/>
    <w:rsid w:val="00BD14EA"/>
    <w:rsid w:val="00D026A3"/>
    <w:rsid w:val="00D944B0"/>
    <w:rsid w:val="00DB00B8"/>
    <w:rsid w:val="00DB04F2"/>
    <w:rsid w:val="00DB15AE"/>
    <w:rsid w:val="00DE4C0D"/>
    <w:rsid w:val="00DF6E65"/>
    <w:rsid w:val="00E04475"/>
    <w:rsid w:val="00E31AC8"/>
    <w:rsid w:val="00E45AD7"/>
    <w:rsid w:val="00E66632"/>
    <w:rsid w:val="00E67F05"/>
    <w:rsid w:val="00E73E6C"/>
    <w:rsid w:val="00E87821"/>
    <w:rsid w:val="00ED5699"/>
    <w:rsid w:val="00EF40B0"/>
    <w:rsid w:val="00F22610"/>
    <w:rsid w:val="00F8374A"/>
    <w:rsid w:val="00FE4E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BF36622"/>
  <w15:chartTrackingRefBased/>
  <w15:docId w15:val="{9F1231F1-573E-4FD6-B2F3-EF097F43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uiPriority w:val="99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uiPriority w:val="99"/>
    <w:semiHidden/>
    <w:unhideWhenUsed/>
    <w:rsid w:val="006D65E8"/>
    <w:rPr>
      <w:color w:val="800080"/>
      <w:u w:val="single"/>
    </w:rPr>
  </w:style>
  <w:style w:type="paragraph" w:customStyle="1" w:styleId="arial">
    <w:name w:val="arial"/>
    <w:basedOn w:val="Normale"/>
    <w:rsid w:val="00340C57"/>
    <w:rPr>
      <w:rFonts w:eastAsia="MS Mincho"/>
      <w:lang w:eastAsia="ja-JP"/>
    </w:rPr>
  </w:style>
  <w:style w:type="paragraph" w:styleId="NormaleWeb">
    <w:name w:val="Normal (Web)"/>
    <w:basedOn w:val="Normale"/>
    <w:uiPriority w:val="99"/>
    <w:unhideWhenUsed/>
    <w:rsid w:val="00340C57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ja-JP"/>
    </w:rPr>
  </w:style>
  <w:style w:type="character" w:styleId="Rimandocommento">
    <w:name w:val="annotation reference"/>
    <w:uiPriority w:val="99"/>
    <w:semiHidden/>
    <w:unhideWhenUsed/>
    <w:rsid w:val="000F77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77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775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75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F7752"/>
    <w:rPr>
      <w:b/>
      <w:bCs/>
    </w:rPr>
  </w:style>
  <w:style w:type="paragraph" w:customStyle="1" w:styleId="KM11pt">
    <w:name w:val="KM 11 pt"/>
    <w:basedOn w:val="Normale"/>
    <w:qFormat/>
    <w:rsid w:val="00123FA1"/>
    <w:pPr>
      <w:spacing w:line="307" w:lineRule="auto"/>
    </w:pPr>
    <w:rPr>
      <w:rFonts w:ascii="Bliss Light" w:eastAsia="Times New Roman" w:hAnsi="Bliss Light"/>
      <w:kern w:val="12"/>
      <w:sz w:val="22"/>
      <w:szCs w:val="20"/>
      <w:lang w:val="en-US" w:eastAsia="de-DE"/>
    </w:rPr>
  </w:style>
  <w:style w:type="paragraph" w:customStyle="1" w:styleId="Grigliamedia1-Colore21">
    <w:name w:val="Griglia media 1 - Colore 21"/>
    <w:basedOn w:val="Normale"/>
    <w:uiPriority w:val="34"/>
    <w:qFormat/>
    <w:rsid w:val="0026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cocci@koelnmes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CEPRA</Company>
  <LinksUpToDate>false</LinksUpToDate>
  <CharactersWithSpaces>2975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mailto:martina.cocci@koelnmesse.it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Martina Cocci</cp:lastModifiedBy>
  <cp:revision>3</cp:revision>
  <cp:lastPrinted>2019-04-01T09:02:00Z</cp:lastPrinted>
  <dcterms:created xsi:type="dcterms:W3CDTF">2020-09-30T15:28:00Z</dcterms:created>
  <dcterms:modified xsi:type="dcterms:W3CDTF">2020-10-06T08:33:00Z</dcterms:modified>
</cp:coreProperties>
</file>